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60" w:lineRule="auto"/>
        <w:ind w:right="0"/>
        <w:textAlignment w:val="auto"/>
        <w:rPr>
          <w:rFonts w:hint="eastAsia" w:ascii="仿宋" w:hAnsi="仿宋" w:eastAsia="仿宋" w:cs="仿宋"/>
          <w:color w:val="000000"/>
          <w:spacing w:val="0"/>
          <w:sz w:val="24"/>
          <w:szCs w:val="24"/>
          <w:shd w:val="clear" w:fill="FFFFFF"/>
        </w:rPr>
      </w:pPr>
      <w:bookmarkStart w:id="0" w:name="_GoBack"/>
      <w:bookmarkEnd w:id="0"/>
      <w:r>
        <w:rPr>
          <w:rFonts w:hint="eastAsia" w:ascii="仿宋" w:hAnsi="仿宋" w:eastAsia="仿宋" w:cs="仿宋"/>
          <w:color w:val="000000"/>
          <w:spacing w:val="0"/>
          <w:sz w:val="24"/>
          <w:szCs w:val="24"/>
          <w:shd w:val="clear" w:fill="FFFFFF"/>
        </w:rPr>
        <w:t>   </w:t>
      </w:r>
    </w:p>
    <w:tbl>
      <w:tblPr>
        <w:tblStyle w:val="4"/>
        <w:tblW w:w="137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4095"/>
        <w:gridCol w:w="3840"/>
        <w:gridCol w:w="2136"/>
        <w:gridCol w:w="1782"/>
        <w:gridCol w:w="1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7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60" w:lineRule="auto"/>
              <w:ind w:left="0" w:right="0" w:firstLine="883" w:firstLineChars="200"/>
              <w:jc w:val="center"/>
              <w:textAlignment w:val="auto"/>
              <w:rPr>
                <w:rFonts w:ascii="仿宋" w:hAnsi="仿宋" w:eastAsia="仿宋" w:cs="仿宋"/>
                <w:b/>
                <w:bCs/>
                <w:i w:val="0"/>
                <w:iCs w:val="0"/>
                <w:color w:val="000000"/>
                <w:sz w:val="44"/>
                <w:szCs w:val="44"/>
                <w:u w:val="none"/>
              </w:rPr>
            </w:pPr>
            <w:r>
              <w:rPr>
                <w:rFonts w:hint="eastAsia" w:ascii="仿宋" w:hAnsi="仿宋" w:eastAsia="仿宋" w:cs="仿宋"/>
                <w:b/>
                <w:bCs/>
                <w:i w:val="0"/>
                <w:iCs w:val="0"/>
                <w:color w:val="000000"/>
                <w:kern w:val="0"/>
                <w:sz w:val="44"/>
                <w:szCs w:val="44"/>
                <w:u w:val="none"/>
                <w:lang w:val="en-US" w:eastAsia="zh-CN" w:bidi="ar"/>
              </w:rPr>
              <w:t>报 价 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项目名称</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采购内容</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0"/>
                <w:szCs w:val="20"/>
                <w:u w:val="none"/>
                <w:lang w:val="en-US"/>
              </w:rPr>
            </w:pPr>
            <w:r>
              <w:rPr>
                <w:rFonts w:hint="eastAsia" w:ascii="仿宋" w:hAnsi="仿宋" w:eastAsia="仿宋" w:cs="仿宋"/>
                <w:b/>
                <w:bCs/>
                <w:i w:val="0"/>
                <w:iCs w:val="0"/>
                <w:color w:val="000000"/>
                <w:kern w:val="0"/>
                <w:sz w:val="20"/>
                <w:szCs w:val="20"/>
                <w:u w:val="none"/>
                <w:lang w:val="en-US" w:eastAsia="zh-CN" w:bidi="ar"/>
              </w:rPr>
              <w:t>报价（元）</w:t>
            </w:r>
          </w:p>
        </w:tc>
        <w:tc>
          <w:tcPr>
            <w:tcW w:w="1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采购要求</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rPr>
            </w:pPr>
            <w:r>
              <w:rPr>
                <w:rFonts w:hint="eastAsia" w:ascii="仿宋" w:hAnsi="仿宋" w:eastAsia="仿宋" w:cs="仿宋"/>
                <w:color w:val="000000"/>
                <w:spacing w:val="0"/>
                <w:sz w:val="24"/>
                <w:szCs w:val="24"/>
                <w:shd w:val="clear" w:fill="FFFFFF"/>
                <w:lang w:val="en-US" w:eastAsia="zh-CN"/>
              </w:rPr>
              <w:t>雨城区晏场镇张坝桥改扩建项目行洪论证服务单位采购项目</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rPr>
            </w:pPr>
            <w:r>
              <w:rPr>
                <w:rFonts w:hint="eastAsia" w:ascii="仿宋" w:hAnsi="仿宋" w:eastAsia="仿宋" w:cs="仿宋"/>
                <w:color w:val="000000"/>
                <w:spacing w:val="0"/>
                <w:sz w:val="24"/>
                <w:szCs w:val="24"/>
                <w:shd w:val="clear" w:fill="FFFFFF"/>
                <w:lang w:val="en-US" w:eastAsia="zh-CN"/>
              </w:rPr>
              <w:t>对雅</w:t>
            </w:r>
            <w:r>
              <w:rPr>
                <w:rFonts w:hint="eastAsia" w:ascii="仿宋" w:hAnsi="仿宋" w:eastAsia="仿宋" w:cs="仿宋"/>
                <w:color w:val="000000"/>
                <w:spacing w:val="0"/>
                <w:kern w:val="0"/>
                <w:sz w:val="24"/>
                <w:szCs w:val="24"/>
                <w:shd w:val="clear" w:fill="FFFFFF"/>
                <w:lang w:val="en-US" w:eastAsia="zh-CN" w:bidi="ar"/>
              </w:rPr>
              <w:t>安市兴雨农业发展投资有限责任公司</w:t>
            </w:r>
            <w:r>
              <w:rPr>
                <w:rFonts w:hint="eastAsia" w:ascii="仿宋" w:hAnsi="仿宋" w:eastAsia="仿宋" w:cs="仿宋"/>
                <w:color w:val="000000"/>
                <w:spacing w:val="0"/>
                <w:sz w:val="24"/>
                <w:szCs w:val="24"/>
                <w:shd w:val="clear" w:fill="FFFFFF"/>
                <w:lang w:val="en-US" w:eastAsia="zh-CN"/>
              </w:rPr>
              <w:t>雨城区晏场镇张坝桥改扩建项目行洪论证</w:t>
            </w:r>
            <w:r>
              <w:rPr>
                <w:rFonts w:hint="eastAsia" w:ascii="仿宋" w:hAnsi="仿宋" w:eastAsia="仿宋" w:cs="仿宋"/>
                <w:color w:val="000000"/>
                <w:spacing w:val="0"/>
                <w:kern w:val="0"/>
                <w:sz w:val="24"/>
                <w:szCs w:val="24"/>
                <w:shd w:val="clear" w:fill="FFFFFF"/>
                <w:lang w:val="en-US" w:eastAsia="zh-CN" w:bidi="ar"/>
              </w:rPr>
              <w:t>提供服务。</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2"/>
                <w:szCs w:val="22"/>
                <w:u w:val="none"/>
                <w:lang w:val="en-US" w:eastAsia="zh-CN" w:bidi="ar"/>
              </w:rPr>
              <w:t>30天内出具报告，取得主管部门批复</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86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合计：</w:t>
            </w:r>
          </w:p>
        </w:tc>
        <w:tc>
          <w:tcPr>
            <w:tcW w:w="51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1377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1、采购控制价为包干制，包括为完成项目及相关工作的所有费用，采购人不再另行支付其他费用和提供完成本项工作所需要的设备和场所。 </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2、采取一次性不可更改的报价方式报价。</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3、质量标准：30天内出具报告，取得主管部门的批复；</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4、中标人的选取：按合理低价原则，确定中标候选人，报价超过控制价将视为无效报价。</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5、结算方式：方案取得主管部门批复后一次性支付。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815" w:type="dxa"/>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投标人：</w:t>
            </w:r>
          </w:p>
        </w:tc>
        <w:tc>
          <w:tcPr>
            <w:tcW w:w="3840" w:type="dxa"/>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0"/>
                <w:szCs w:val="20"/>
                <w:u w:val="none"/>
              </w:rPr>
            </w:pPr>
          </w:p>
        </w:tc>
        <w:tc>
          <w:tcPr>
            <w:tcW w:w="2136"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电话：</w:t>
            </w:r>
          </w:p>
        </w:tc>
        <w:tc>
          <w:tcPr>
            <w:tcW w:w="1782" w:type="dxa"/>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2"/>
                <w:szCs w:val="22"/>
                <w:u w:val="none"/>
              </w:rPr>
            </w:pPr>
          </w:p>
        </w:tc>
        <w:tc>
          <w:tcPr>
            <w:tcW w:w="1197" w:type="dxa"/>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2"/>
                <w:szCs w:val="22"/>
                <w:u w:val="none"/>
              </w:rPr>
            </w:pPr>
          </w:p>
        </w:tc>
      </w:tr>
    </w:tbl>
    <w:p>
      <w:pPr>
        <w:pStyle w:val="3"/>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60" w:lineRule="auto"/>
        <w:ind w:right="0"/>
        <w:textAlignment w:val="auto"/>
        <w:rPr>
          <w:rFonts w:hint="eastAsia" w:ascii="仿宋" w:hAnsi="仿宋" w:eastAsia="仿宋" w:cs="仿宋"/>
          <w:color w:val="000000"/>
          <w:spacing w:val="0"/>
          <w:sz w:val="24"/>
          <w:szCs w:val="24"/>
          <w:shd w:val="clear" w:fill="FFFFFF"/>
        </w:rPr>
      </w:pPr>
      <w:r>
        <w:rPr>
          <w:rFonts w:hint="eastAsia" w:ascii="仿宋" w:hAnsi="仿宋" w:eastAsia="仿宋" w:cs="仿宋"/>
          <w:color w:val="000000"/>
          <w:spacing w:val="0"/>
          <w:sz w:val="24"/>
          <w:szCs w:val="24"/>
          <w:shd w:val="clear" w:fill="FFFFFF"/>
        </w:rPr>
        <w:t xml:space="preserve">  </w:t>
      </w:r>
    </w:p>
    <w:p>
      <w:pPr>
        <w:sectPr>
          <w:pgSz w:w="16838" w:h="11906" w:orient="landscape"/>
          <w:pgMar w:top="1803" w:right="1440" w:bottom="1803" w:left="1440" w:header="851" w:footer="992" w:gutter="0"/>
          <w:cols w:space="0" w:num="1"/>
          <w:rtlGutter w:val="0"/>
          <w:docGrid w:type="lines" w:linePitch="319" w:charSpace="0"/>
        </w:sectPr>
      </w:pPr>
    </w:p>
    <w:p>
      <w:pPr>
        <w:spacing w:line="576" w:lineRule="exact"/>
        <w:jc w:val="center"/>
        <w:rPr>
          <w:rFonts w:ascii="方正小标宋简体" w:eastAsia="方正小标宋简体" w:cs="宋体"/>
          <w:kern w:val="0"/>
          <w:sz w:val="30"/>
          <w:szCs w:val="30"/>
        </w:rPr>
      </w:pPr>
      <w:r>
        <w:rPr>
          <w:rFonts w:hint="eastAsia" w:ascii="方正小标宋简体" w:eastAsia="方正小标宋简体" w:cs="宋体"/>
          <w:kern w:val="0"/>
          <w:sz w:val="30"/>
          <w:szCs w:val="30"/>
        </w:rPr>
        <w:t>最低报价承诺函 </w:t>
      </w:r>
    </w:p>
    <w:p>
      <w:pPr>
        <w:rPr>
          <w:rFonts w:ascii="仿宋_GB2312" w:hAnsi="黑体" w:eastAsia="仿宋_GB2312" w:cs="黑体"/>
          <w:kern w:val="0"/>
          <w:sz w:val="30"/>
          <w:szCs w:val="30"/>
        </w:rPr>
      </w:pPr>
      <w:r>
        <w:rPr>
          <w:rFonts w:hint="eastAsia" w:ascii="仿宋_GB2312" w:hAnsi="黑体" w:eastAsia="仿宋_GB2312" w:cs="黑体"/>
          <w:kern w:val="0"/>
          <w:sz w:val="30"/>
          <w:szCs w:val="30"/>
        </w:rPr>
        <w:t> </w:t>
      </w:r>
    </w:p>
    <w:p>
      <w:pPr>
        <w:spacing w:line="576" w:lineRule="exact"/>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rPr>
        <w:t>致：</w:t>
      </w:r>
      <w:r>
        <w:rPr>
          <w:rFonts w:hint="eastAsia" w:ascii="仿宋" w:hAnsi="仿宋" w:eastAsia="仿宋" w:cs="仿宋"/>
          <w:kern w:val="0"/>
          <w:sz w:val="24"/>
          <w:szCs w:val="24"/>
          <w:highlight w:val="none"/>
          <w:lang w:val="en-US" w:eastAsia="zh-CN"/>
        </w:rPr>
        <w:t>雅安市兴雨农业发展投资有限责任公司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none"/>
        </w:rPr>
        <w:t>我公司郑重承诺，对我公司参与</w:t>
      </w:r>
      <w:r>
        <w:rPr>
          <w:rFonts w:hint="eastAsia" w:ascii="仿宋" w:hAnsi="仿宋" w:eastAsia="仿宋" w:cs="仿宋"/>
          <w:kern w:val="0"/>
          <w:sz w:val="24"/>
          <w:szCs w:val="24"/>
          <w:highlight w:val="none"/>
          <w:lang w:eastAsia="zh-CN"/>
        </w:rPr>
        <w:t>雅安市兴雨农业发展投资有限责任公司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4"/>
          <w:szCs w:val="24"/>
        </w:rPr>
      </w:pPr>
      <w:r>
        <w:rPr>
          <w:rFonts w:hint="eastAsia" w:ascii="仿宋" w:hAnsi="仿宋" w:eastAsia="仿宋" w:cs="仿宋"/>
          <w:kern w:val="0"/>
          <w:sz w:val="24"/>
          <w:szCs w:val="24"/>
        </w:rPr>
        <w:t>雨城区晏场镇张坝桥改扩建项目</w:t>
      </w:r>
      <w:r>
        <w:rPr>
          <w:rFonts w:hint="eastAsia" w:ascii="仿宋" w:hAnsi="仿宋" w:eastAsia="仿宋" w:cs="仿宋"/>
          <w:color w:val="000000"/>
          <w:spacing w:val="0"/>
          <w:sz w:val="24"/>
          <w:szCs w:val="24"/>
          <w:shd w:val="clear" w:fill="FFFFFF"/>
          <w:lang w:val="en-US" w:eastAsia="zh-CN"/>
        </w:rPr>
        <w:t>行洪论证</w:t>
      </w:r>
      <w:r>
        <w:rPr>
          <w:rFonts w:hint="eastAsia" w:ascii="仿宋" w:hAnsi="仿宋" w:eastAsia="仿宋" w:cs="仿宋"/>
          <w:kern w:val="0"/>
          <w:sz w:val="24"/>
          <w:szCs w:val="24"/>
        </w:rPr>
        <w:t>服务采购项目报价为最终优惠价，并保证： 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1.本报价符</w:t>
      </w:r>
      <w:r>
        <w:rPr>
          <w:rFonts w:hint="eastAsia" w:ascii="仿宋" w:hAnsi="仿宋" w:eastAsia="仿宋" w:cs="仿宋"/>
          <w:kern w:val="0"/>
          <w:sz w:val="24"/>
          <w:szCs w:val="24"/>
          <w:lang w:val="en-US" w:eastAsia="zh-CN"/>
        </w:rPr>
        <w:t>合</w:t>
      </w:r>
      <w:r>
        <w:rPr>
          <w:rFonts w:hint="eastAsia" w:ascii="仿宋" w:hAnsi="仿宋" w:eastAsia="仿宋" w:cs="仿宋"/>
          <w:kern w:val="0"/>
          <w:sz w:val="24"/>
          <w:szCs w:val="24"/>
          <w:lang w:eastAsia="zh-CN"/>
        </w:rPr>
        <w:t>雅安市兴雨农业发展投资有限责任公司</w:t>
      </w:r>
      <w:r>
        <w:rPr>
          <w:rFonts w:hint="eastAsia" w:ascii="仿宋" w:hAnsi="仿宋" w:eastAsia="仿宋" w:cs="仿宋"/>
          <w:kern w:val="0"/>
          <w:sz w:val="24"/>
          <w:szCs w:val="24"/>
        </w:rPr>
        <w:t>相关规定及要求；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2.本报价是行业内同</w:t>
      </w:r>
      <w:r>
        <w:rPr>
          <w:rFonts w:hint="eastAsia" w:ascii="仿宋" w:hAnsi="仿宋" w:eastAsia="仿宋" w:cs="仿宋"/>
          <w:kern w:val="0"/>
          <w:sz w:val="24"/>
          <w:szCs w:val="24"/>
          <w:lang w:val="en-US" w:eastAsia="zh-CN"/>
        </w:rPr>
        <w:t>类型</w:t>
      </w:r>
      <w:r>
        <w:rPr>
          <w:rFonts w:hint="eastAsia" w:ascii="仿宋" w:hAnsi="仿宋" w:eastAsia="仿宋" w:cs="仿宋"/>
          <w:kern w:val="0"/>
          <w:sz w:val="24"/>
          <w:szCs w:val="24"/>
        </w:rPr>
        <w:t>在雅安市场销售的最低价格；</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3.质量按照合同要求完成</w:t>
      </w:r>
      <w:r>
        <w:rPr>
          <w:rFonts w:hint="eastAsia" w:ascii="仿宋" w:hAnsi="仿宋" w:eastAsia="仿宋" w:cs="仿宋"/>
          <w:kern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4.贵方知晓并证实我公司有违此承诺，我公司将作出“补足差价”的赔偿。  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特此承诺。</w:t>
      </w:r>
    </w:p>
    <w:p>
      <w:pPr>
        <w:pStyle w:val="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4"/>
          <w:szCs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4"/>
          <w:szCs w:val="24"/>
        </w:rPr>
      </w:pPr>
    </w:p>
    <w:p>
      <w:pPr>
        <w:pStyle w:val="6"/>
        <w:rPr>
          <w:rFonts w:hint="eastAsia" w:ascii="仿宋" w:hAnsi="仿宋" w:eastAsia="仿宋" w:cs="仿宋"/>
          <w:sz w:val="24"/>
          <w:szCs w:val="24"/>
        </w:rPr>
      </w:pPr>
    </w:p>
    <w:p>
      <w:pPr>
        <w:wordWrap w:val="0"/>
        <w:spacing w:line="576" w:lineRule="exact"/>
        <w:ind w:firstLine="480" w:firstLineChars="200"/>
        <w:jc w:val="center"/>
        <w:rPr>
          <w:rFonts w:hint="eastAsia" w:ascii="仿宋" w:hAnsi="仿宋" w:eastAsia="仿宋" w:cs="仿宋"/>
          <w:kern w:val="0"/>
          <w:sz w:val="24"/>
          <w:szCs w:val="24"/>
        </w:rPr>
      </w:pPr>
      <w:r>
        <w:rPr>
          <w:rFonts w:hint="eastAsia" w:ascii="仿宋" w:hAnsi="仿宋" w:eastAsia="仿宋" w:cs="仿宋"/>
          <w:kern w:val="0"/>
          <w:sz w:val="24"/>
          <w:szCs w:val="24"/>
          <w:lang w:val="en-US"/>
        </w:rPr>
        <w:t xml:space="preserve">                                   </w:t>
      </w:r>
      <w:r>
        <w:rPr>
          <w:rFonts w:hint="eastAsia" w:ascii="仿宋" w:hAnsi="仿宋" w:eastAsia="仿宋" w:cs="仿宋"/>
          <w:kern w:val="0"/>
          <w:sz w:val="24"/>
          <w:szCs w:val="24"/>
        </w:rPr>
        <w:t xml:space="preserve">承诺单位（盖章）：                </w:t>
      </w:r>
    </w:p>
    <w:p>
      <w:pPr>
        <w:spacing w:line="576" w:lineRule="exact"/>
        <w:ind w:firstLine="480" w:firstLineChars="200"/>
        <w:jc w:val="center"/>
        <w:rPr>
          <w:rFonts w:hint="eastAsia" w:ascii="仿宋" w:hAnsi="仿宋" w:eastAsia="仿宋" w:cs="仿宋"/>
          <w:kern w:val="0"/>
          <w:sz w:val="24"/>
          <w:szCs w:val="24"/>
        </w:rPr>
      </w:pPr>
      <w:r>
        <w:rPr>
          <w:rFonts w:hint="eastAsia" w:ascii="仿宋" w:hAnsi="仿宋" w:eastAsia="仿宋" w:cs="仿宋"/>
          <w:kern w:val="0"/>
          <w:sz w:val="24"/>
          <w:szCs w:val="24"/>
        </w:rPr>
        <w:t xml:space="preserve">         法定代表人（或授权代表）签字：</w:t>
      </w:r>
    </w:p>
    <w:p>
      <w:pPr>
        <w:spacing w:line="576" w:lineRule="exact"/>
        <w:rPr>
          <w:rFonts w:hint="eastAsia" w:ascii="仿宋" w:hAnsi="仿宋" w:eastAsia="仿宋" w:cs="仿宋"/>
          <w:kern w:val="0"/>
          <w:sz w:val="24"/>
          <w:szCs w:val="24"/>
        </w:rPr>
      </w:pPr>
      <w:r>
        <w:rPr>
          <w:rFonts w:hint="eastAsia" w:ascii="仿宋" w:hAnsi="仿宋" w:eastAsia="仿宋" w:cs="仿宋"/>
          <w:kern w:val="0"/>
          <w:sz w:val="24"/>
          <w:szCs w:val="24"/>
        </w:rPr>
        <w:t xml:space="preserve">                   </w:t>
      </w:r>
      <w:r>
        <w:rPr>
          <w:rFonts w:hint="eastAsia" w:ascii="仿宋" w:hAnsi="仿宋" w:eastAsia="仿宋" w:cs="仿宋"/>
          <w:kern w:val="0"/>
          <w:sz w:val="24"/>
          <w:szCs w:val="24"/>
          <w:lang w:val="en-US"/>
        </w:rPr>
        <w:t xml:space="preserve">                               </w:t>
      </w:r>
      <w:r>
        <w:rPr>
          <w:rFonts w:hint="eastAsia" w:ascii="仿宋" w:hAnsi="仿宋" w:eastAsia="仿宋" w:cs="仿宋"/>
          <w:kern w:val="0"/>
          <w:sz w:val="24"/>
          <w:szCs w:val="24"/>
        </w:rPr>
        <w:t>日 期：</w:t>
      </w:r>
    </w:p>
    <w:p>
      <w:pPr>
        <w:pStyle w:val="2"/>
      </w:pPr>
    </w:p>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OWQ4MWYxZGIzYjc1YzE5NzNlZmY2ODQ4NjkwMmYifQ=="/>
  </w:docVars>
  <w:rsids>
    <w:rsidRoot w:val="241756FC"/>
    <w:rsid w:val="216534D5"/>
    <w:rsid w:val="24175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customStyle="1" w:styleId="6">
    <w:name w:val="正文2"/>
    <w:basedOn w:val="1"/>
    <w:next w:val="1"/>
    <w:qFormat/>
    <w:uiPriority w:val="99"/>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2023-10-31T09:10:00Z</dcterms:created>
  <dc:creator>＞o＜</dc:creator>
  <cp:lastModifiedBy>Z</cp:lastModifiedBy>
  <dcterms:modified xsi:type="dcterms:W3CDTF">2023-10-31T09:35:40Z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96725D59E68B47ECB702C2224BD3B49F_13</vt:lpwstr>
  </property>
</Properties>
</file>